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D5" w:rsidRPr="00631272" w:rsidRDefault="00144DD5" w:rsidP="00631272">
      <w:pPr>
        <w:spacing w:line="480" w:lineRule="auto"/>
        <w:rPr>
          <w:rFonts w:ascii="Times New Roman" w:hAnsi="Times New Roman" w:cs="Times New Roman"/>
          <w:sz w:val="24"/>
          <w:szCs w:val="24"/>
        </w:rPr>
      </w:pPr>
      <w:r w:rsidRPr="00631272">
        <w:rPr>
          <w:rFonts w:ascii="Times New Roman" w:hAnsi="Times New Roman" w:cs="Times New Roman"/>
          <w:sz w:val="24"/>
          <w:szCs w:val="24"/>
        </w:rPr>
        <w:t>Discussion</w:t>
      </w:r>
    </w:p>
    <w:p w:rsidR="00144DD5" w:rsidRPr="00631272" w:rsidRDefault="00144DD5" w:rsidP="00631272">
      <w:pPr>
        <w:spacing w:line="480" w:lineRule="auto"/>
        <w:ind w:firstLine="720"/>
        <w:rPr>
          <w:rFonts w:ascii="Times New Roman" w:hAnsi="Times New Roman" w:cs="Times New Roman"/>
          <w:sz w:val="24"/>
          <w:szCs w:val="24"/>
        </w:rPr>
      </w:pPr>
      <w:r w:rsidRPr="00631272">
        <w:rPr>
          <w:rFonts w:ascii="Times New Roman" w:hAnsi="Times New Roman" w:cs="Times New Roman"/>
          <w:sz w:val="24"/>
          <w:szCs w:val="24"/>
        </w:rPr>
        <w:t>Moral hazard and adverse selection are terms that describe scenarios whereby the behavior of one party disadvantages the other party. Adverse selection refers to a situation whereby sellers are more informed on the quality of products compared to buyers, although typically sellers are the most knowledgeable parties. Moral hazard is characterized by asymmetric information between two stakeholders, and the behavioral change of a single party occurs after a mutual agreement between the parties. Asymmetric information is whereby one party in a transaction has more material knowledge compared to the other.  One of the current management scenarios that involved asymmetric information is the acquisition of Fitbit by Google</w:t>
      </w:r>
      <w:r w:rsidR="00631272" w:rsidRPr="00631272">
        <w:rPr>
          <w:rFonts w:ascii="Times New Roman" w:hAnsi="Times New Roman" w:cs="Times New Roman"/>
          <w:sz w:val="24"/>
          <w:szCs w:val="24"/>
        </w:rPr>
        <w:t xml:space="preserve"> (</w:t>
      </w:r>
      <w:r w:rsidR="00631272" w:rsidRPr="00631272">
        <w:rPr>
          <w:rFonts w:ascii="Times New Roman" w:hAnsi="Times New Roman" w:cs="Times New Roman"/>
          <w:sz w:val="24"/>
          <w:szCs w:val="24"/>
        </w:rPr>
        <w:t>Forbes</w:t>
      </w:r>
      <w:r w:rsidR="00631272" w:rsidRPr="00631272">
        <w:rPr>
          <w:rFonts w:ascii="Times New Roman" w:hAnsi="Times New Roman" w:cs="Times New Roman"/>
          <w:sz w:val="24"/>
          <w:szCs w:val="24"/>
        </w:rPr>
        <w:t>, 2019)</w:t>
      </w:r>
      <w:r w:rsidRPr="00631272">
        <w:rPr>
          <w:rFonts w:ascii="Times New Roman" w:hAnsi="Times New Roman" w:cs="Times New Roman"/>
          <w:sz w:val="24"/>
          <w:szCs w:val="24"/>
        </w:rPr>
        <w:t xml:space="preserve">. Google is an organization that develops software, and its activities are centered on the analysis of data as well as online advertising. Fitbit is a company that deals with physical fitness and electronics. Therefore, Google was not more knowledgeable regarding physical fitness when it decided to acquire Fitbit. Fitbit is managed by professionals with sufficient knowledge as </w:t>
      </w:r>
      <w:bookmarkStart w:id="0" w:name="_GoBack"/>
      <w:bookmarkEnd w:id="0"/>
      <w:r w:rsidRPr="00631272">
        <w:rPr>
          <w:rFonts w:ascii="Times New Roman" w:hAnsi="Times New Roman" w:cs="Times New Roman"/>
          <w:sz w:val="24"/>
          <w:szCs w:val="24"/>
        </w:rPr>
        <w:t xml:space="preserve">well as expertise pertaining to physical fitness as well as human health. Therefore, Fitbit's acquisition was perceived as an adverse selection.      </w:t>
      </w:r>
    </w:p>
    <w:p w:rsidR="00121A71" w:rsidRPr="00631272" w:rsidRDefault="00144DD5" w:rsidP="00631272">
      <w:pPr>
        <w:spacing w:line="480" w:lineRule="auto"/>
        <w:ind w:firstLine="720"/>
        <w:rPr>
          <w:rFonts w:ascii="Times New Roman" w:hAnsi="Times New Roman" w:cs="Times New Roman"/>
          <w:sz w:val="24"/>
          <w:szCs w:val="24"/>
        </w:rPr>
      </w:pPr>
      <w:r w:rsidRPr="00631272">
        <w:rPr>
          <w:rFonts w:ascii="Times New Roman" w:hAnsi="Times New Roman" w:cs="Times New Roman"/>
          <w:sz w:val="24"/>
          <w:szCs w:val="24"/>
        </w:rPr>
        <w:t>Some of the methods used to correct the potential problems of asymmetric information include giving warranties, information availability, guarantees, and no claim bonuses</w:t>
      </w:r>
      <w:r w:rsidR="00631272" w:rsidRPr="00631272">
        <w:rPr>
          <w:rFonts w:ascii="Times New Roman" w:hAnsi="Times New Roman" w:cs="Times New Roman"/>
          <w:sz w:val="24"/>
          <w:szCs w:val="24"/>
        </w:rPr>
        <w:t xml:space="preserve"> (</w:t>
      </w:r>
      <w:r w:rsidR="00631272" w:rsidRPr="00631272">
        <w:rPr>
          <w:rFonts w:ascii="Times New Roman" w:eastAsia="Times New Roman" w:hAnsi="Times New Roman" w:cs="Times New Roman"/>
          <w:sz w:val="24"/>
          <w:szCs w:val="24"/>
        </w:rPr>
        <w:t>Sokolovska</w:t>
      </w:r>
      <w:r w:rsidR="00631272" w:rsidRPr="00631272">
        <w:rPr>
          <w:rFonts w:ascii="Times New Roman" w:eastAsia="Times New Roman" w:hAnsi="Times New Roman" w:cs="Times New Roman"/>
          <w:sz w:val="24"/>
          <w:szCs w:val="24"/>
        </w:rPr>
        <w:t>, 2017)</w:t>
      </w:r>
      <w:r w:rsidRPr="00631272">
        <w:rPr>
          <w:rFonts w:ascii="Times New Roman" w:hAnsi="Times New Roman" w:cs="Times New Roman"/>
          <w:sz w:val="24"/>
          <w:szCs w:val="24"/>
        </w:rPr>
        <w:t xml:space="preserve">.  Giving warranties is a way of cushioning customers against flawed products. Warranties assure customers that the products they have bought are of high quality and in case of any defects, returns or replacements are available within a certain time.  For insurance companies to manage asymmetric information, they offer huge discounts for no-claim bonuses so that they can access more information pertaining to consumers who are careful and not careful.  Consumers should have access to adequate information so that they may be able to </w:t>
      </w:r>
      <w:r w:rsidRPr="00631272">
        <w:rPr>
          <w:rFonts w:ascii="Times New Roman" w:hAnsi="Times New Roman" w:cs="Times New Roman"/>
          <w:sz w:val="24"/>
          <w:szCs w:val="24"/>
        </w:rPr>
        <w:lastRenderedPageBreak/>
        <w:t>make better decisions. This would improve the quality of products and lead to customer satisfaction.</w:t>
      </w:r>
    </w:p>
    <w:p w:rsidR="00631272" w:rsidRPr="00631272" w:rsidRDefault="00631272" w:rsidP="00631272">
      <w:pPr>
        <w:spacing w:line="480" w:lineRule="auto"/>
        <w:jc w:val="center"/>
        <w:rPr>
          <w:rFonts w:ascii="Times New Roman" w:hAnsi="Times New Roman" w:cs="Times New Roman"/>
          <w:sz w:val="24"/>
          <w:szCs w:val="24"/>
        </w:rPr>
      </w:pPr>
      <w:r w:rsidRPr="00631272">
        <w:rPr>
          <w:rFonts w:ascii="Times New Roman" w:hAnsi="Times New Roman" w:cs="Times New Roman"/>
          <w:sz w:val="24"/>
          <w:szCs w:val="24"/>
        </w:rPr>
        <w:t>References</w:t>
      </w:r>
    </w:p>
    <w:p w:rsidR="00631272" w:rsidRPr="00631272" w:rsidRDefault="00631272" w:rsidP="00631272">
      <w:pPr>
        <w:spacing w:line="480" w:lineRule="auto"/>
        <w:ind w:left="720" w:hanging="720"/>
        <w:rPr>
          <w:rFonts w:ascii="Times New Roman" w:hAnsi="Times New Roman" w:cs="Times New Roman"/>
          <w:sz w:val="24"/>
          <w:szCs w:val="24"/>
        </w:rPr>
      </w:pPr>
      <w:r w:rsidRPr="00631272">
        <w:rPr>
          <w:rFonts w:ascii="Times New Roman" w:hAnsi="Times New Roman" w:cs="Times New Roman"/>
          <w:sz w:val="24"/>
          <w:szCs w:val="24"/>
        </w:rPr>
        <w:t xml:space="preserve">Forbes. (2019). Google Buys Fitbit For $2.1 Billion: Here’s What It Means. Retrieved from </w:t>
      </w:r>
      <w:hyperlink r:id="rId5" w:history="1">
        <w:r w:rsidRPr="00631272">
          <w:rPr>
            <w:rStyle w:val="Hyperlink"/>
            <w:rFonts w:ascii="Times New Roman" w:hAnsi="Times New Roman" w:cs="Times New Roman"/>
            <w:sz w:val="24"/>
            <w:szCs w:val="24"/>
          </w:rPr>
          <w:t>https://www.forbes.com/sites/davidphelan/2019/11/01/google-buys-fitbit-for-21-billion-heres-what-it-means/</w:t>
        </w:r>
      </w:hyperlink>
      <w:r w:rsidRPr="00631272">
        <w:rPr>
          <w:rFonts w:ascii="Times New Roman" w:hAnsi="Times New Roman" w:cs="Times New Roman"/>
          <w:sz w:val="24"/>
          <w:szCs w:val="24"/>
        </w:rPr>
        <w:t xml:space="preserve"> </w:t>
      </w:r>
    </w:p>
    <w:p w:rsidR="00631272" w:rsidRPr="00631272" w:rsidRDefault="00631272" w:rsidP="00631272">
      <w:pPr>
        <w:spacing w:after="0" w:line="480" w:lineRule="auto"/>
        <w:ind w:left="720" w:hanging="720"/>
        <w:rPr>
          <w:rFonts w:ascii="Times New Roman" w:eastAsia="Times New Roman" w:hAnsi="Times New Roman" w:cs="Times New Roman"/>
          <w:sz w:val="24"/>
          <w:szCs w:val="24"/>
        </w:rPr>
      </w:pPr>
      <w:r w:rsidRPr="00631272">
        <w:rPr>
          <w:rFonts w:ascii="Times New Roman" w:eastAsia="Times New Roman" w:hAnsi="Times New Roman" w:cs="Times New Roman"/>
          <w:sz w:val="24"/>
          <w:szCs w:val="24"/>
        </w:rPr>
        <w:t xml:space="preserve">Sokolovska, O. (2017). </w:t>
      </w:r>
      <w:proofErr w:type="gramStart"/>
      <w:r w:rsidRPr="00631272">
        <w:rPr>
          <w:rFonts w:ascii="Times New Roman" w:eastAsia="Times New Roman" w:hAnsi="Times New Roman" w:cs="Times New Roman"/>
          <w:sz w:val="24"/>
          <w:szCs w:val="24"/>
        </w:rPr>
        <w:t>Trade credit insurance and asymmetric information problem.</w:t>
      </w:r>
      <w:proofErr w:type="gramEnd"/>
      <w:r w:rsidRPr="00631272">
        <w:rPr>
          <w:rFonts w:ascii="Times New Roman" w:eastAsia="Times New Roman" w:hAnsi="Times New Roman" w:cs="Times New Roman"/>
          <w:sz w:val="24"/>
          <w:szCs w:val="24"/>
        </w:rPr>
        <w:t xml:space="preserve"> </w:t>
      </w:r>
      <w:r w:rsidRPr="00631272">
        <w:rPr>
          <w:rFonts w:ascii="Times New Roman" w:eastAsia="Times New Roman" w:hAnsi="Times New Roman" w:cs="Times New Roman"/>
          <w:i/>
          <w:iCs/>
          <w:sz w:val="24"/>
          <w:szCs w:val="24"/>
        </w:rPr>
        <w:t>Scientific Annals of Economics and Business</w:t>
      </w:r>
      <w:r w:rsidRPr="00631272">
        <w:rPr>
          <w:rFonts w:ascii="Times New Roman" w:eastAsia="Times New Roman" w:hAnsi="Times New Roman" w:cs="Times New Roman"/>
          <w:sz w:val="24"/>
          <w:szCs w:val="24"/>
        </w:rPr>
        <w:t xml:space="preserve">, </w:t>
      </w:r>
      <w:r w:rsidRPr="00631272">
        <w:rPr>
          <w:rFonts w:ascii="Times New Roman" w:eastAsia="Times New Roman" w:hAnsi="Times New Roman" w:cs="Times New Roman"/>
          <w:i/>
          <w:iCs/>
          <w:sz w:val="24"/>
          <w:szCs w:val="24"/>
        </w:rPr>
        <w:t>64</w:t>
      </w:r>
      <w:r w:rsidRPr="00631272">
        <w:rPr>
          <w:rFonts w:ascii="Times New Roman" w:eastAsia="Times New Roman" w:hAnsi="Times New Roman" w:cs="Times New Roman"/>
          <w:sz w:val="24"/>
          <w:szCs w:val="24"/>
        </w:rPr>
        <w:t>(1), 123-137.</w:t>
      </w:r>
    </w:p>
    <w:p w:rsidR="00631272" w:rsidRPr="00631272" w:rsidRDefault="00631272" w:rsidP="00631272">
      <w:pPr>
        <w:spacing w:line="480" w:lineRule="auto"/>
        <w:ind w:left="720" w:hanging="720"/>
        <w:rPr>
          <w:rFonts w:ascii="Times New Roman" w:hAnsi="Times New Roman" w:cs="Times New Roman"/>
          <w:sz w:val="24"/>
          <w:szCs w:val="24"/>
        </w:rPr>
      </w:pPr>
    </w:p>
    <w:p w:rsidR="00631272" w:rsidRPr="00631272" w:rsidRDefault="00631272" w:rsidP="00631272">
      <w:pPr>
        <w:spacing w:line="480" w:lineRule="auto"/>
        <w:rPr>
          <w:rFonts w:ascii="Times New Roman" w:hAnsi="Times New Roman" w:cs="Times New Roman"/>
          <w:sz w:val="24"/>
          <w:szCs w:val="24"/>
        </w:rPr>
      </w:pPr>
    </w:p>
    <w:p w:rsidR="00631272" w:rsidRPr="00631272" w:rsidRDefault="00631272" w:rsidP="00631272">
      <w:pPr>
        <w:spacing w:line="480" w:lineRule="auto"/>
        <w:rPr>
          <w:rFonts w:ascii="Times New Roman" w:hAnsi="Times New Roman" w:cs="Times New Roman"/>
          <w:sz w:val="24"/>
          <w:szCs w:val="24"/>
        </w:rPr>
      </w:pPr>
    </w:p>
    <w:sectPr w:rsidR="00631272" w:rsidRPr="00631272" w:rsidSect="001E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3C"/>
    <w:rsid w:val="00121A71"/>
    <w:rsid w:val="00144DD5"/>
    <w:rsid w:val="001E53FF"/>
    <w:rsid w:val="00631272"/>
    <w:rsid w:val="006A6507"/>
    <w:rsid w:val="0083413C"/>
    <w:rsid w:val="00996A17"/>
    <w:rsid w:val="00C86061"/>
    <w:rsid w:val="00CA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1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27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312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12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27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312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25113">
      <w:bodyDiv w:val="1"/>
      <w:marLeft w:val="0"/>
      <w:marRight w:val="0"/>
      <w:marTop w:val="0"/>
      <w:marBottom w:val="0"/>
      <w:divBdr>
        <w:top w:val="none" w:sz="0" w:space="0" w:color="auto"/>
        <w:left w:val="none" w:sz="0" w:space="0" w:color="auto"/>
        <w:bottom w:val="none" w:sz="0" w:space="0" w:color="auto"/>
        <w:right w:val="none" w:sz="0" w:space="0" w:color="auto"/>
      </w:divBdr>
    </w:div>
    <w:div w:id="2141065708">
      <w:bodyDiv w:val="1"/>
      <w:marLeft w:val="0"/>
      <w:marRight w:val="0"/>
      <w:marTop w:val="0"/>
      <w:marBottom w:val="0"/>
      <w:divBdr>
        <w:top w:val="none" w:sz="0" w:space="0" w:color="auto"/>
        <w:left w:val="none" w:sz="0" w:space="0" w:color="auto"/>
        <w:bottom w:val="none" w:sz="0" w:space="0" w:color="auto"/>
        <w:right w:val="none" w:sz="0" w:space="0" w:color="auto"/>
      </w:divBdr>
      <w:divsChild>
        <w:div w:id="119881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orbes.com/sites/davidphelan/2019/11/01/google-buys-fitbit-for-21-billion-heres-what-it-mea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user</cp:lastModifiedBy>
  <cp:revision>2</cp:revision>
  <dcterms:created xsi:type="dcterms:W3CDTF">2021-06-02T19:13:00Z</dcterms:created>
  <dcterms:modified xsi:type="dcterms:W3CDTF">2021-06-02T19:13:00Z</dcterms:modified>
</cp:coreProperties>
</file>